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CA" w:rsidRDefault="00811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1B20" w:rsidRPr="00534A0C" w:rsidRDefault="00811B20" w:rsidP="00811B20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811B20" w:rsidRPr="00534A0C" w:rsidRDefault="00811B20" w:rsidP="00811B20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e"/>
        <w:tblW w:w="9781" w:type="dxa"/>
        <w:tblInd w:w="-719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425"/>
        <w:gridCol w:w="2410"/>
        <w:gridCol w:w="850"/>
        <w:gridCol w:w="709"/>
        <w:gridCol w:w="850"/>
        <w:gridCol w:w="709"/>
        <w:gridCol w:w="1559"/>
      </w:tblGrid>
      <w:tr w:rsidR="000670CA" w:rsidTr="00067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9"/>
            <w:tcBorders>
              <w:top w:val="nil"/>
              <w:bottom w:val="single" w:sz="4" w:space="0" w:color="000000"/>
            </w:tcBorders>
          </w:tcPr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身心障礙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0670CA" w:rsidRDefault="00811B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0670CA" w:rsidRDefault="00811B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0670CA" w:rsidRDefault="00811B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0670CA" w:rsidRDefault="00811B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0670CA" w:rsidRDefault="00811B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</w:t>
            </w:r>
          </w:p>
          <w:p w:rsidR="000670CA" w:rsidRDefault="00811B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0670CA" w:rsidRDefault="00811B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往上看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特別的凱瑟琳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聽不見的聲音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聽不見的音樂會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亞斯的國王新衣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薛利，停不下來的小烏龜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查克</w:t>
            </w:r>
            <w:r>
              <w:t xml:space="preserve"> </w:t>
            </w:r>
            <w:r>
              <w:t>笨！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亞比的第一句話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看不見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誰是蘿蕾特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輪椅是我的腳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我的妹妹聽不見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不一樣沒關係，我們還是好朋友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弟弟的世界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受傷的天使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我的姊姊不一樣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乘光飛翔：愛因斯坦的故事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哥哥不笨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火女孩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他不麻煩，他是我弟弟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小天才與傻大個兒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人間有晴天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一生罕見的幸福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一公升的眼淚</w:t>
            </w:r>
            <w:r>
              <w:t>─</w:t>
            </w:r>
            <w:r>
              <w:t>亞也的日記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潛水鐘與蝴蝶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枴杖男孩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0670CA" w:rsidTr="000670C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0670CA" w:rsidRDefault="00811B2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0670CA" w:rsidRDefault="00811B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0670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0670CA" w:rsidTr="0006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CA" w:rsidRDefault="00811B2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0670CA" w:rsidRDefault="000670CA"/>
    <w:sectPr w:rsidR="000670C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22AB"/>
    <w:multiLevelType w:val="multilevel"/>
    <w:tmpl w:val="838E60A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CA"/>
    <w:rsid w:val="000670CA"/>
    <w:rsid w:val="008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4A14AD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6HytrKuZq3Psa8nSqTh9r1vJg==">AMUW2mWs2Mvm7gtvjQAtf2L7qno0Ok67aWbOFyKjC7sXH6lHcRZ4Q/GznGBfApJ5mjuMXrQHHfVKLmBwJU/YRqsVAFAG5Hha0kSKivKPna9DhTs6Ie0Fi41Pgu4Gteed9hHoA639Fc2t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2017-09-22T02:57:00Z</dcterms:created>
  <dcterms:modified xsi:type="dcterms:W3CDTF">2021-08-06T06:22:00Z</dcterms:modified>
</cp:coreProperties>
</file>